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4705" w:rsidRPr="006B6523" w:rsidRDefault="00674705" w:rsidP="00674705">
      <w:pPr>
        <w:spacing w:after="0" w:line="360" w:lineRule="auto"/>
        <w:ind w:firstLine="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6. Кәсіпорының өнеркәсіптегі концентрациясы мен мөлшері.</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Жоспар:</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Концентрация процесінің мәні</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Өндіріс концентрациясы деңгейінің көрсеткіштері.</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концентрациясы процесінің мәні ірі кәсіпорынның үлес салмағының артуы мен жеке сала мен өнеркәсіптердің өнім шығару жалпы көлемі бүтіндей қатысты концнетрациямен сипатталады. Бұл кәсіпорын концентрациясының екі жағы, алғашқысы жеке өндірістік бірліктер арасындағы өндірістің жалпы көлемін бөлумен байланысты, ал екіншісі - өндірістік бірліктердің мөлшерінің өзгеруіне байланысты.</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Концентрация процесінің сипаттамасында екі ұғымды ажырата алу шарт: өнім шығару мен кәсіпорын мөлшері. Өнім шығару мөлшері – нәтижесін көрсететін және өнімнің табиғи, еңбектік және құндық өлшемдер санымен анықталатын өндіріс процесінің сандық сипаттамасы. Кәсіпорын мөлшері өндірістік процестің ұйымдастыру формасының сандық сипаттамасы сияқты еңбекке бағытталу мен өндіріс мөлшерімен анықталады.</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Жеке кәсіпорынның мөлшерінің артуы немесе абсолютті концентрация екі жолмен жүзеге асуы мүмкін:</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Берілген кәсіпорын құрамында бар жеке өндіріс мөлшерінің өсуі есебінен.</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Өндіріс санының артуы есебінен.</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Концентрация дамуының алғашқы бағыты оның негізгі үш формасын ұсынады: агрегаттық концентрация – машина мен агрегаттық максималды өнімділігіне жету үшін құрылғының бірлік қуатын арттыру; Өндірістік – техникалық концентрация – орнатылған құрылғының бірлік санын арттыру; Технологиялық концентрация – агрегаттық және өндірістік – тнхникалықтың бірлігі, яғни оның бірлік қуатының артуымен құрылғының бірлік санының бір уақытта артуы.</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Екінші бағыты концентрацияның мына негізгі формаларын сипаттайды: мамандану барысындағы концентрация, яғни өнім өндіруді кәсіпорынға біріктіру, құрылымдық, технологиялық немесе эксплуатациялық белгілері бойынша қолайлы; Біріктіру базасындағы концентрация – шикізатты жинақтық өңдеу немесе оны өңдеудің тізбектілігімен байланысты өндірістерді бір кәсіпорынға біріктіру; Ұйымдастыру – шаруашылық кооперация - өндірісті ұйымдастыруды қайта құру үшін алғы шарт құрайтын орталықтанған басқару болып табылатын өндіріс ұйымында қандайда бір өзгеріссіз ұсақ кәсіпорындардың әкімшілік іріленуі.</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Өндірістің концентрация дәрежесі екі көрсеткіштер тобымен сипатталады: алғашқысы кәсіпорынның орташа мөлшеріне тәуелді концентрация дәрежесін орнатады; екіншісі – мөлшерлігі әртүрлі кәсіпорындар топтары арасында салалық жалпы көлемін бөлу және кәсіпорынның топтарының үлес салмағын анықтау жолымен.</w:t>
      </w:r>
    </w:p>
    <w:p w:rsidR="00674705" w:rsidRPr="006B6523" w:rsidRDefault="00674705" w:rsidP="00674705">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шығару көрсеткіші кәсіпорынның концентрация дәрежесін нақты көрсетеді, бірақ оны қолданғанда шығару көлемін өлшегіштер таңдауына дұрыс қарау керек. Объективті бағалауды табиғи көрсеткіштер береді: автомобильдер шығару т.б. Бірақ табиғи өлшегіштерді қолдану бірдей немесе сәйкес өнім шығаратын салалармен өнеркәсіптерде ғана қолдануға болады.</w:t>
      </w:r>
    </w:p>
    <w:p w:rsidR="00674705" w:rsidRPr="006B6523" w:rsidRDefault="00674705" w:rsidP="00674705">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Өнеркәсіп үшін өндіріс концентрациясы деңгейінің жалпылаушы көрсеткіші ретінде барлық өнімдердің құны қолданылады. Өндіріс концентрациясының деңгейін бағалау үшін кәсіпорындардың шығындарын ескеретін көрсеткіштерді қолданған жөн. Осы мақсатта шартты-таза өнім, нормативті- таза өнім, өңдеудің нормативті құнының бағалары қолданылуы мүмкін.</w:t>
      </w:r>
    </w:p>
    <w:p w:rsidR="00674705" w:rsidRPr="006B6523" w:rsidRDefault="00674705" w:rsidP="00674705">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өндірістік қорлар құнының көрсеткіші концентрацияның динамикасы мен деңгейін нақты бейнелеп береді. Өнеркәсіптің материалды-техникалық базасы мен ғылыми-техникалық прогрестің дамуына қарай бұл көрсеткіштердің ролі арта түседі.</w:t>
      </w:r>
    </w:p>
    <w:p w:rsidR="00674705" w:rsidRPr="006B6523" w:rsidRDefault="00674705" w:rsidP="00674705">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Өндірістің концентрациясы және оның деңгейін болашақта арттыру жолдарын анықтау  үшін, міндетті түрде көрсеткіштер жүйесін қолданып және оны таңдауда салалық ерекшеліктерді ескере отырып негіздеу керек.</w:t>
      </w:r>
    </w:p>
    <w:p w:rsidR="00674705" w:rsidRPr="006B6523" w:rsidRDefault="00674705" w:rsidP="00674705">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674705" w:rsidRPr="006B6523" w:rsidRDefault="00674705" w:rsidP="00674705">
      <w:pPr>
        <w:spacing w:after="0" w:line="360" w:lineRule="auto"/>
        <w:ind w:firstLine="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Бақылау сұрақтары:</w:t>
      </w:r>
    </w:p>
    <w:p w:rsidR="00674705" w:rsidRPr="006B6523" w:rsidRDefault="00674705" w:rsidP="00674705">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Концентрация түсінігі, формалары.</w:t>
      </w:r>
    </w:p>
    <w:p w:rsidR="00674705" w:rsidRPr="006B6523" w:rsidRDefault="00674705" w:rsidP="00674705">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Өндіріс концентрациясы деңгейінің көрсеткіштері.</w:t>
      </w:r>
    </w:p>
    <w:p w:rsidR="00674705" w:rsidRPr="006B6523" w:rsidRDefault="00674705" w:rsidP="00674705">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Өндіріс концентрациясы тиімділігі мен экономикалық артықшылықтары.</w:t>
      </w:r>
    </w:p>
    <w:p w:rsidR="00674705" w:rsidRPr="006B6523" w:rsidRDefault="00674705" w:rsidP="00674705">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4.     Кәсіпорынның оңтайлы өлшемдерін анықтау.</w:t>
      </w:r>
    </w:p>
    <w:p w:rsidR="00674705" w:rsidRPr="006B6523" w:rsidRDefault="00674705" w:rsidP="00674705">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5.     Республика өнекркәсібінде көлденең интегративті, корпоративті құрылымды жасау.</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705"/>
    <w:rsid w:val="003F61FA"/>
    <w:rsid w:val="006747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F89EC-8212-4B60-89FD-C37CC609E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470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585</Words>
  <Characters>3340</Characters>
  <Application>Microsoft Office Word</Application>
  <DocSecurity>0</DocSecurity>
  <Lines>27</Lines>
  <Paragraphs>7</Paragraphs>
  <ScaleCrop>false</ScaleCrop>
  <Company>SPecialiST RePack</Company>
  <LinksUpToDate>false</LinksUpToDate>
  <CharactersWithSpaces>3918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2020-09-18T15:22:00Z</dcterms:created>
  <dcterms:modified xsi:type="dcterms:W3CDTF">2020-09-18T15:22:00Z</dcterms:modified>
</cp:coreProperties>
</file>